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7" w:rsidRDefault="00881E37" w:rsidP="00FA636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 A ORGANIZA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Č</w:t>
      </w:r>
      <w:r>
        <w:rPr>
          <w:b/>
          <w:bCs/>
          <w:sz w:val="40"/>
          <w:szCs w:val="40"/>
        </w:rPr>
        <w:t>NÍ ZABEZPE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Č</w:t>
      </w:r>
      <w:r>
        <w:rPr>
          <w:b/>
          <w:bCs/>
          <w:sz w:val="40"/>
          <w:szCs w:val="40"/>
        </w:rPr>
        <w:t>ENÍ</w:t>
      </w:r>
    </w:p>
    <w:p w:rsidR="00881E37" w:rsidRPr="00CD2B15" w:rsidRDefault="00881E37" w:rsidP="00FA636A">
      <w:pPr>
        <w:jc w:val="center"/>
        <w:rPr>
          <w:b/>
          <w:bCs/>
          <w:sz w:val="20"/>
          <w:szCs w:val="20"/>
        </w:rPr>
      </w:pPr>
    </w:p>
    <w:p w:rsidR="00FA636A" w:rsidRPr="0019712C" w:rsidRDefault="00B664D8" w:rsidP="00103032">
      <w:pPr>
        <w:jc w:val="center"/>
        <w:rPr>
          <w:b/>
          <w:i/>
          <w:sz w:val="50"/>
          <w:szCs w:val="5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609600</wp:posOffset>
            </wp:positionV>
            <wp:extent cx="1254125" cy="1164590"/>
            <wp:effectExtent l="19050" t="0" r="3175" b="0"/>
            <wp:wrapSquare wrapText="bothSides"/>
            <wp:docPr id="7" name="obrázek 7" descr="znak_sdh_seb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_sdh_seb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FC54DC" w:rsidRPr="005A7632">
        <w:rPr>
          <w:b/>
          <w:i/>
          <w:sz w:val="50"/>
          <w:szCs w:val="50"/>
        </w:rPr>
        <w:t>Sbor</w:t>
      </w:r>
      <w:r w:rsidR="00FC54DC" w:rsidRPr="0019712C">
        <w:rPr>
          <w:b/>
          <w:i/>
          <w:sz w:val="50"/>
          <w:szCs w:val="50"/>
        </w:rPr>
        <w:t xml:space="preserve"> dobrovolných hasičů</w:t>
      </w:r>
      <w:r w:rsidR="00A75A8F">
        <w:rPr>
          <w:b/>
          <w:i/>
          <w:sz w:val="50"/>
          <w:szCs w:val="50"/>
        </w:rPr>
        <w:br/>
      </w:r>
      <w:r w:rsidR="005613DA" w:rsidRPr="0019712C">
        <w:rPr>
          <w:b/>
          <w:i/>
          <w:sz w:val="50"/>
          <w:szCs w:val="50"/>
        </w:rPr>
        <w:t>a Obecní úřad</w:t>
      </w:r>
      <w:r w:rsidR="00FC54DC" w:rsidRPr="0019712C">
        <w:rPr>
          <w:b/>
          <w:i/>
          <w:sz w:val="50"/>
          <w:szCs w:val="50"/>
        </w:rPr>
        <w:t xml:space="preserve"> Šebetov</w:t>
      </w:r>
    </w:p>
    <w:p w:rsidR="002F21BD" w:rsidRDefault="00FC54DC" w:rsidP="00103032">
      <w:pPr>
        <w:pBdr>
          <w:bottom w:val="single" w:sz="4" w:space="1" w:color="auto"/>
        </w:pBdr>
        <w:jc w:val="center"/>
        <w:rPr>
          <w:b/>
          <w:i/>
          <w:sz w:val="42"/>
          <w:szCs w:val="42"/>
        </w:rPr>
      </w:pPr>
      <w:r w:rsidRPr="0019712C">
        <w:rPr>
          <w:b/>
          <w:i/>
          <w:sz w:val="42"/>
          <w:szCs w:val="42"/>
        </w:rPr>
        <w:t>V</w:t>
      </w:r>
      <w:r w:rsidR="00D93614" w:rsidRPr="0019712C">
        <w:rPr>
          <w:b/>
          <w:i/>
          <w:sz w:val="42"/>
          <w:szCs w:val="42"/>
        </w:rPr>
        <w:t>ás zv</w:t>
      </w:r>
      <w:r w:rsidR="0019712C" w:rsidRPr="0019712C">
        <w:rPr>
          <w:b/>
          <w:i/>
          <w:sz w:val="42"/>
          <w:szCs w:val="42"/>
        </w:rPr>
        <w:t>ou</w:t>
      </w:r>
      <w:r w:rsidR="00D93614" w:rsidRPr="0019712C">
        <w:rPr>
          <w:b/>
          <w:i/>
          <w:sz w:val="42"/>
          <w:szCs w:val="42"/>
        </w:rPr>
        <w:t xml:space="preserve"> </w:t>
      </w:r>
      <w:r w:rsidR="009366A5" w:rsidRPr="0019712C">
        <w:rPr>
          <w:b/>
          <w:i/>
          <w:sz w:val="42"/>
          <w:szCs w:val="42"/>
        </w:rPr>
        <w:t xml:space="preserve">na </w:t>
      </w:r>
      <w:r w:rsidR="00D93614" w:rsidRPr="00D00FBD">
        <w:rPr>
          <w:b/>
          <w:i/>
          <w:color w:val="FF0000"/>
          <w:sz w:val="42"/>
          <w:szCs w:val="42"/>
        </w:rPr>
        <w:t>X</w:t>
      </w:r>
      <w:r w:rsidR="00FB1301">
        <w:rPr>
          <w:b/>
          <w:i/>
          <w:color w:val="FF0000"/>
          <w:sz w:val="42"/>
          <w:szCs w:val="42"/>
        </w:rPr>
        <w:t>X</w:t>
      </w:r>
      <w:r w:rsidR="00E860E3">
        <w:rPr>
          <w:b/>
          <w:i/>
          <w:color w:val="FF0000"/>
          <w:sz w:val="42"/>
          <w:szCs w:val="42"/>
        </w:rPr>
        <w:t>V</w:t>
      </w:r>
      <w:r w:rsidR="00D93614" w:rsidRPr="00D00FBD">
        <w:rPr>
          <w:b/>
          <w:i/>
          <w:color w:val="FF0000"/>
          <w:sz w:val="42"/>
          <w:szCs w:val="42"/>
        </w:rPr>
        <w:t>. r</w:t>
      </w:r>
      <w:r w:rsidRPr="00D00FBD">
        <w:rPr>
          <w:b/>
          <w:i/>
          <w:color w:val="FF0000"/>
          <w:sz w:val="42"/>
          <w:szCs w:val="42"/>
        </w:rPr>
        <w:t>očník</w:t>
      </w:r>
      <w:r w:rsidR="00D93614" w:rsidRPr="0019712C">
        <w:rPr>
          <w:b/>
          <w:i/>
          <w:sz w:val="42"/>
          <w:szCs w:val="42"/>
        </w:rPr>
        <w:t xml:space="preserve"> soutěže</w:t>
      </w:r>
      <w:r w:rsidR="00D00FBD">
        <w:rPr>
          <w:b/>
          <w:i/>
          <w:sz w:val="42"/>
          <w:szCs w:val="42"/>
        </w:rPr>
        <w:br/>
      </w:r>
      <w:r w:rsidR="00D93614" w:rsidRPr="0019712C">
        <w:rPr>
          <w:b/>
          <w:i/>
          <w:sz w:val="42"/>
          <w:szCs w:val="42"/>
        </w:rPr>
        <w:t xml:space="preserve"> hasičské </w:t>
      </w:r>
      <w:r w:rsidR="002837BD" w:rsidRPr="0019712C">
        <w:rPr>
          <w:b/>
          <w:i/>
          <w:sz w:val="42"/>
          <w:szCs w:val="42"/>
        </w:rPr>
        <w:t>mládeže</w:t>
      </w:r>
      <w:r w:rsidR="002837BD">
        <w:rPr>
          <w:b/>
          <w:i/>
          <w:sz w:val="42"/>
          <w:szCs w:val="42"/>
        </w:rPr>
        <w:t xml:space="preserve"> a </w:t>
      </w:r>
      <w:r w:rsidR="00B664D8">
        <w:rPr>
          <w:b/>
          <w:i/>
          <w:color w:val="FF0000"/>
          <w:sz w:val="42"/>
          <w:szCs w:val="42"/>
        </w:rPr>
        <w:t>V</w:t>
      </w:r>
      <w:r w:rsidR="001C201E">
        <w:rPr>
          <w:b/>
          <w:i/>
          <w:color w:val="FF0000"/>
          <w:sz w:val="42"/>
          <w:szCs w:val="42"/>
        </w:rPr>
        <w:t>I</w:t>
      </w:r>
      <w:r w:rsidR="00E860E3">
        <w:rPr>
          <w:b/>
          <w:i/>
          <w:color w:val="FF0000"/>
          <w:sz w:val="42"/>
          <w:szCs w:val="42"/>
        </w:rPr>
        <w:t>I</w:t>
      </w:r>
      <w:r w:rsidR="002837BD" w:rsidRPr="002837BD">
        <w:rPr>
          <w:b/>
          <w:i/>
          <w:color w:val="FF0000"/>
          <w:sz w:val="42"/>
          <w:szCs w:val="42"/>
        </w:rPr>
        <w:t>. ročník</w:t>
      </w:r>
      <w:r w:rsidR="002837BD">
        <w:rPr>
          <w:b/>
          <w:i/>
          <w:sz w:val="42"/>
          <w:szCs w:val="42"/>
        </w:rPr>
        <w:t xml:space="preserve"> dorostu</w:t>
      </w:r>
    </w:p>
    <w:p w:rsidR="007045A4" w:rsidRPr="00A75A8F" w:rsidRDefault="00103032" w:rsidP="00103032">
      <w:pPr>
        <w:pBdr>
          <w:bottom w:val="single" w:sz="4" w:space="1" w:color="auto"/>
        </w:pBdr>
        <w:jc w:val="center"/>
        <w:rPr>
          <w:rFonts w:ascii="Book Antiqua" w:hAnsi="Book Antiqua"/>
          <w:b/>
          <w:i/>
          <w:color w:val="FF0000"/>
          <w:sz w:val="60"/>
          <w:szCs w:val="60"/>
        </w:rPr>
      </w:pPr>
      <w:r>
        <w:rPr>
          <w:rFonts w:ascii="Book Antiqua" w:hAnsi="Book Antiqua"/>
          <w:b/>
          <w:i/>
          <w:color w:val="FF0000"/>
          <w:sz w:val="60"/>
          <w:szCs w:val="60"/>
        </w:rPr>
        <w:t xml:space="preserve">            </w:t>
      </w:r>
      <w:r w:rsidR="00A75A8F">
        <w:rPr>
          <w:rFonts w:ascii="Book Antiqua" w:hAnsi="Book Antiqua"/>
          <w:b/>
          <w:i/>
          <w:color w:val="FF0000"/>
          <w:sz w:val="60"/>
          <w:szCs w:val="60"/>
        </w:rPr>
        <w:t xml:space="preserve">„O </w:t>
      </w:r>
      <w:r w:rsidR="009366A5" w:rsidRPr="00A75A8F">
        <w:rPr>
          <w:rFonts w:ascii="Book Antiqua" w:hAnsi="Book Antiqua"/>
          <w:b/>
          <w:i/>
          <w:color w:val="FF0000"/>
          <w:sz w:val="60"/>
          <w:szCs w:val="60"/>
        </w:rPr>
        <w:t>pohár starosty obce</w:t>
      </w:r>
      <w:r w:rsidR="00A75A8F">
        <w:rPr>
          <w:rFonts w:ascii="Book Antiqua" w:hAnsi="Book Antiqua"/>
          <w:b/>
          <w:i/>
          <w:color w:val="FF0000"/>
          <w:sz w:val="60"/>
          <w:szCs w:val="60"/>
        </w:rPr>
        <w:t>“</w:t>
      </w:r>
    </w:p>
    <w:p w:rsidR="007045A4" w:rsidRDefault="007045A4" w:rsidP="00FA636A">
      <w:pPr>
        <w:jc w:val="center"/>
        <w:rPr>
          <w:b/>
          <w:i/>
          <w:sz w:val="28"/>
          <w:szCs w:val="28"/>
        </w:rPr>
      </w:pPr>
    </w:p>
    <w:p w:rsidR="00FC54DC" w:rsidRPr="007045A4" w:rsidRDefault="00FC54DC" w:rsidP="00FC54DC">
      <w:pPr>
        <w:rPr>
          <w:b/>
          <w:i/>
          <w:sz w:val="28"/>
          <w:szCs w:val="28"/>
        </w:rPr>
      </w:pPr>
      <w:r w:rsidRPr="00A75A8F">
        <w:rPr>
          <w:b/>
          <w:i/>
          <w:color w:val="0000FF"/>
          <w:sz w:val="28"/>
          <w:szCs w:val="28"/>
        </w:rPr>
        <w:t>Dat</w:t>
      </w:r>
      <w:r w:rsidR="00A75A8F" w:rsidRPr="00A75A8F">
        <w:rPr>
          <w:b/>
          <w:i/>
          <w:color w:val="0000FF"/>
          <w:sz w:val="28"/>
          <w:szCs w:val="28"/>
        </w:rPr>
        <w:t>u</w:t>
      </w:r>
      <w:r w:rsidRPr="00A75A8F">
        <w:rPr>
          <w:b/>
          <w:i/>
          <w:color w:val="0000FF"/>
          <w:sz w:val="28"/>
          <w:szCs w:val="28"/>
        </w:rPr>
        <w:t>m konání:</w:t>
      </w:r>
      <w:r w:rsidRPr="007045A4">
        <w:rPr>
          <w:b/>
          <w:i/>
          <w:sz w:val="28"/>
          <w:szCs w:val="28"/>
        </w:rPr>
        <w:t xml:space="preserve"> </w:t>
      </w:r>
      <w:r w:rsidR="009366A5" w:rsidRPr="007045A4">
        <w:rPr>
          <w:b/>
          <w:i/>
          <w:sz w:val="28"/>
          <w:szCs w:val="28"/>
        </w:rPr>
        <w:tab/>
      </w:r>
      <w:r w:rsidR="009366A5" w:rsidRPr="007045A4">
        <w:rPr>
          <w:b/>
          <w:i/>
          <w:sz w:val="28"/>
          <w:szCs w:val="28"/>
        </w:rPr>
        <w:tab/>
      </w:r>
      <w:r w:rsidR="00DB3C56" w:rsidRPr="00A75A8F">
        <w:rPr>
          <w:b/>
          <w:i/>
          <w:sz w:val="28"/>
          <w:szCs w:val="28"/>
        </w:rPr>
        <w:t xml:space="preserve">sobota </w:t>
      </w:r>
      <w:r w:rsidRPr="00A75A8F">
        <w:rPr>
          <w:b/>
          <w:i/>
          <w:sz w:val="28"/>
          <w:szCs w:val="28"/>
        </w:rPr>
        <w:t xml:space="preserve"> </w:t>
      </w:r>
      <w:r w:rsidR="001C201E">
        <w:rPr>
          <w:b/>
          <w:i/>
          <w:sz w:val="28"/>
          <w:szCs w:val="28"/>
        </w:rPr>
        <w:t>4</w:t>
      </w:r>
      <w:r w:rsidRPr="00A75A8F">
        <w:rPr>
          <w:b/>
          <w:i/>
          <w:sz w:val="28"/>
          <w:szCs w:val="28"/>
        </w:rPr>
        <w:t>.</w:t>
      </w:r>
      <w:r w:rsidR="009366A5" w:rsidRPr="00A75A8F">
        <w:rPr>
          <w:b/>
          <w:i/>
          <w:sz w:val="28"/>
          <w:szCs w:val="28"/>
        </w:rPr>
        <w:t xml:space="preserve"> </w:t>
      </w:r>
      <w:r w:rsidR="000C580D">
        <w:rPr>
          <w:b/>
          <w:i/>
          <w:sz w:val="28"/>
          <w:szCs w:val="28"/>
        </w:rPr>
        <w:t xml:space="preserve"> </w:t>
      </w:r>
      <w:r w:rsidR="009366A5" w:rsidRPr="00A75A8F">
        <w:rPr>
          <w:b/>
          <w:i/>
          <w:sz w:val="28"/>
          <w:szCs w:val="28"/>
        </w:rPr>
        <w:t>června</w:t>
      </w:r>
      <w:r w:rsidRPr="00A75A8F">
        <w:rPr>
          <w:b/>
          <w:i/>
          <w:sz w:val="28"/>
          <w:szCs w:val="28"/>
        </w:rPr>
        <w:t xml:space="preserve"> </w:t>
      </w:r>
      <w:r w:rsidR="00FB1301">
        <w:rPr>
          <w:b/>
          <w:i/>
          <w:sz w:val="28"/>
          <w:szCs w:val="28"/>
        </w:rPr>
        <w:t>20</w:t>
      </w:r>
      <w:r w:rsidR="001C201E">
        <w:rPr>
          <w:b/>
          <w:i/>
          <w:sz w:val="28"/>
          <w:szCs w:val="28"/>
        </w:rPr>
        <w:t xml:space="preserve">22 </w:t>
      </w:r>
      <w:r w:rsidRPr="00A75A8F">
        <w:rPr>
          <w:b/>
          <w:i/>
          <w:sz w:val="28"/>
          <w:szCs w:val="28"/>
        </w:rPr>
        <w:t xml:space="preserve"> </w:t>
      </w:r>
      <w:proofErr w:type="gramStart"/>
      <w:r w:rsidRPr="00A75A8F">
        <w:rPr>
          <w:b/>
          <w:i/>
          <w:sz w:val="28"/>
          <w:szCs w:val="28"/>
        </w:rPr>
        <w:t>v</w:t>
      </w:r>
      <w:r w:rsidR="000C580D">
        <w:rPr>
          <w:b/>
          <w:i/>
          <w:sz w:val="28"/>
          <w:szCs w:val="28"/>
        </w:rPr>
        <w:t>e</w:t>
      </w:r>
      <w:r w:rsidRPr="00A75A8F">
        <w:rPr>
          <w:b/>
          <w:i/>
          <w:sz w:val="28"/>
          <w:szCs w:val="28"/>
        </w:rPr>
        <w:t> 1</w:t>
      </w:r>
      <w:r w:rsidR="001C201E">
        <w:rPr>
          <w:b/>
          <w:i/>
          <w:sz w:val="28"/>
          <w:szCs w:val="28"/>
        </w:rPr>
        <w:t>2:</w:t>
      </w:r>
      <w:r w:rsidRPr="00A75A8F">
        <w:rPr>
          <w:b/>
          <w:i/>
          <w:sz w:val="28"/>
          <w:szCs w:val="28"/>
        </w:rPr>
        <w:t>00</w:t>
      </w:r>
      <w:proofErr w:type="gramEnd"/>
      <w:r w:rsidRPr="00A75A8F">
        <w:rPr>
          <w:b/>
          <w:i/>
          <w:sz w:val="28"/>
          <w:szCs w:val="28"/>
        </w:rPr>
        <w:t xml:space="preserve"> hod.</w:t>
      </w:r>
    </w:p>
    <w:p w:rsidR="00FC54DC" w:rsidRPr="005A7632" w:rsidRDefault="00FC54DC" w:rsidP="00FC54DC"/>
    <w:p w:rsidR="00D93614" w:rsidRDefault="00FC54DC" w:rsidP="00D93614">
      <w:pPr>
        <w:rPr>
          <w:i/>
          <w:sz w:val="28"/>
          <w:szCs w:val="28"/>
        </w:rPr>
      </w:pPr>
      <w:r w:rsidRPr="00A75A8F">
        <w:rPr>
          <w:b/>
          <w:i/>
          <w:color w:val="0000FF"/>
          <w:sz w:val="28"/>
          <w:szCs w:val="28"/>
        </w:rPr>
        <w:t>Místo konání:</w:t>
      </w:r>
      <w:r w:rsidRPr="007045A4">
        <w:rPr>
          <w:b/>
          <w:i/>
          <w:sz w:val="28"/>
          <w:szCs w:val="28"/>
        </w:rPr>
        <w:t xml:space="preserve"> </w:t>
      </w:r>
      <w:r w:rsidR="009366A5" w:rsidRPr="007045A4">
        <w:rPr>
          <w:b/>
          <w:i/>
          <w:sz w:val="28"/>
          <w:szCs w:val="28"/>
        </w:rPr>
        <w:tab/>
      </w:r>
      <w:r w:rsidR="009366A5" w:rsidRPr="007045A4">
        <w:rPr>
          <w:b/>
          <w:i/>
          <w:sz w:val="28"/>
          <w:szCs w:val="28"/>
        </w:rPr>
        <w:tab/>
      </w:r>
      <w:r w:rsidR="007045A4">
        <w:rPr>
          <w:b/>
          <w:i/>
          <w:sz w:val="28"/>
          <w:szCs w:val="28"/>
        </w:rPr>
        <w:t>Šebetov</w:t>
      </w:r>
      <w:r w:rsidR="00D93614">
        <w:rPr>
          <w:b/>
          <w:i/>
          <w:sz w:val="28"/>
          <w:szCs w:val="28"/>
        </w:rPr>
        <w:tab/>
      </w:r>
      <w:r w:rsidR="00D93614">
        <w:rPr>
          <w:i/>
          <w:sz w:val="28"/>
          <w:szCs w:val="28"/>
        </w:rPr>
        <w:t>–</w:t>
      </w:r>
      <w:r w:rsidR="001C201E">
        <w:rPr>
          <w:i/>
          <w:sz w:val="28"/>
          <w:szCs w:val="28"/>
        </w:rPr>
        <w:t xml:space="preserve"> pozemek u transformátoru</w:t>
      </w:r>
    </w:p>
    <w:p w:rsidR="003D7E9E" w:rsidRPr="00CD2B15" w:rsidRDefault="003D7E9E" w:rsidP="003D7E9E">
      <w:pPr>
        <w:autoSpaceDE w:val="0"/>
        <w:autoSpaceDN w:val="0"/>
        <w:adjustRightInd w:val="0"/>
        <w:rPr>
          <w:b/>
          <w:bCs/>
        </w:rPr>
      </w:pPr>
    </w:p>
    <w:p w:rsidR="004F3425" w:rsidRDefault="004F3425" w:rsidP="004F3425">
      <w:pPr>
        <w:ind w:firstLine="708"/>
        <w:jc w:val="both"/>
      </w:pPr>
      <w:r w:rsidRPr="004F3425">
        <w:t>Soutěž proběhne v</w:t>
      </w:r>
      <w:r>
        <w:t xml:space="preserve"> k</w:t>
      </w:r>
      <w:r w:rsidRPr="004F3425">
        <w:t>ategorii mladších,</w:t>
      </w:r>
      <w:r>
        <w:t xml:space="preserve"> </w:t>
      </w:r>
      <w:r w:rsidRPr="004F3425">
        <w:t>starších žáků</w:t>
      </w:r>
      <w:r>
        <w:t xml:space="preserve"> </w:t>
      </w:r>
      <w:r w:rsidRPr="004F3425">
        <w:t>a v</w:t>
      </w:r>
      <w:r>
        <w:t xml:space="preserve"> </w:t>
      </w:r>
      <w:r w:rsidRPr="004F3425">
        <w:t>kategorii dorostu</w:t>
      </w:r>
      <w:r>
        <w:t xml:space="preserve"> </w:t>
      </w:r>
      <w:r w:rsidRPr="004F3425">
        <w:t>jednotlivců, je</w:t>
      </w:r>
      <w:r>
        <w:t xml:space="preserve"> </w:t>
      </w:r>
      <w:r w:rsidRPr="004F3425">
        <w:t>zařazena do okresní ligy mládeže</w:t>
      </w:r>
      <w:r>
        <w:t xml:space="preserve"> </w:t>
      </w:r>
      <w:r w:rsidRPr="004F3425">
        <w:t>a řídí se</w:t>
      </w:r>
      <w:r>
        <w:t xml:space="preserve"> </w:t>
      </w:r>
      <w:r w:rsidRPr="004F3425">
        <w:t>platnými</w:t>
      </w:r>
      <w:r>
        <w:t xml:space="preserve"> </w:t>
      </w:r>
      <w:r w:rsidRPr="004F3425">
        <w:t>pravidly</w:t>
      </w:r>
      <w:r>
        <w:t xml:space="preserve"> </w:t>
      </w:r>
      <w:r w:rsidRPr="004F3425">
        <w:t>Okresní</w:t>
      </w:r>
      <w:r>
        <w:t xml:space="preserve"> </w:t>
      </w:r>
      <w:r w:rsidRPr="004F3425">
        <w:t>ligy mládeže,</w:t>
      </w:r>
      <w:r>
        <w:t xml:space="preserve"> </w:t>
      </w:r>
      <w:r w:rsidRPr="004F3425">
        <w:t>hry</w:t>
      </w:r>
      <w:r>
        <w:t xml:space="preserve"> </w:t>
      </w:r>
      <w:r w:rsidRPr="004F3425">
        <w:t>PLAMEN</w:t>
      </w:r>
      <w:r w:rsidR="00684B02">
        <w:br/>
      </w:r>
      <w:r>
        <w:t xml:space="preserve">a </w:t>
      </w:r>
      <w:r w:rsidRPr="004F3425">
        <w:t>směrnicemi pro dorost.</w:t>
      </w:r>
    </w:p>
    <w:p w:rsidR="00A14EC1" w:rsidRDefault="00A03DEC" w:rsidP="00A14EC1">
      <w:pPr>
        <w:ind w:firstLine="708"/>
        <w:jc w:val="both"/>
      </w:pPr>
      <w:r>
        <w:t xml:space="preserve">Rozdělení věkových kategorií </w:t>
      </w:r>
      <w:r w:rsidR="00A14EC1">
        <w:t xml:space="preserve">dle platné tabulky </w:t>
      </w:r>
      <w:r w:rsidR="001C201E">
        <w:t>Plamen a dorost pro ročník 2021/2022</w:t>
      </w:r>
      <w:r w:rsidR="00A14EC1">
        <w:t xml:space="preserve"> zveřejněné na </w:t>
      </w:r>
      <w:hyperlink r:id="rId9" w:history="1">
        <w:r w:rsidR="00A14EC1" w:rsidRPr="00C4635B">
          <w:rPr>
            <w:rStyle w:val="Hypertextovodkaz"/>
          </w:rPr>
          <w:t>www.dh.cz</w:t>
        </w:r>
      </w:hyperlink>
      <w:r w:rsidR="00A14EC1">
        <w:t>.</w:t>
      </w:r>
    </w:p>
    <w:p w:rsidR="004F3425" w:rsidRPr="004F3425" w:rsidRDefault="004F3425" w:rsidP="00A14EC1">
      <w:pPr>
        <w:ind w:firstLine="708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32"/>
          <w:szCs w:val="32"/>
        </w:rPr>
        <w:tab/>
      </w:r>
    </w:p>
    <w:p w:rsidR="00AE39C5" w:rsidRDefault="00AE39C5" w:rsidP="00AE39C5">
      <w:r w:rsidRPr="003960F9">
        <w:rPr>
          <w:b/>
          <w:i/>
          <w:color w:val="0000FF"/>
          <w:sz w:val="32"/>
          <w:szCs w:val="32"/>
        </w:rPr>
        <w:t>Časový rozvrh:</w:t>
      </w:r>
      <w:r w:rsidRPr="0079346E">
        <w:rPr>
          <w:i/>
          <w:sz w:val="32"/>
          <w:szCs w:val="32"/>
        </w:rPr>
        <w:tab/>
      </w:r>
      <w:r w:rsidRPr="00971D06">
        <w:t>prezence od 1</w:t>
      </w:r>
      <w:r w:rsidR="001C201E">
        <w:t>1:15</w:t>
      </w:r>
      <w:r w:rsidRPr="00971D06">
        <w:t xml:space="preserve"> do 1</w:t>
      </w:r>
      <w:r w:rsidR="001C201E">
        <w:t>1:</w:t>
      </w:r>
      <w:r w:rsidRPr="00971D06">
        <w:t>45 hod</w:t>
      </w:r>
      <w:r w:rsidR="001C201E">
        <w:t>in – dorostenci</w:t>
      </w:r>
    </w:p>
    <w:p w:rsidR="001C201E" w:rsidRPr="00971D06" w:rsidRDefault="001C201E" w:rsidP="00AE39C5">
      <w:r>
        <w:tab/>
      </w:r>
      <w:r>
        <w:tab/>
      </w:r>
      <w:r>
        <w:tab/>
      </w:r>
      <w:r w:rsidRPr="00971D06">
        <w:t>prezence od 1</w:t>
      </w:r>
      <w:r>
        <w:t>3:30</w:t>
      </w:r>
      <w:r w:rsidRPr="00971D06">
        <w:t xml:space="preserve"> do 1</w:t>
      </w:r>
      <w:r>
        <w:t>4:00</w:t>
      </w:r>
      <w:r w:rsidRPr="00971D06">
        <w:t xml:space="preserve"> hod</w:t>
      </w:r>
      <w:r>
        <w:t>in – mladší a straší žáci</w:t>
      </w:r>
    </w:p>
    <w:p w:rsidR="00AE39C5" w:rsidRDefault="00683051" w:rsidP="00AE39C5">
      <w:pPr>
        <w:ind w:left="1416" w:firstLine="708"/>
      </w:pPr>
      <w:r>
        <w:t>nástup</w:t>
      </w:r>
      <w:r w:rsidR="00AE39C5">
        <w:t xml:space="preserve"> 1</w:t>
      </w:r>
      <w:r w:rsidR="001C201E">
        <w:t>4:</w:t>
      </w:r>
      <w:r w:rsidR="00AE39C5">
        <w:t>00</w:t>
      </w:r>
      <w:r w:rsidR="00AE39C5" w:rsidRPr="00971D06">
        <w:t xml:space="preserve"> hod</w:t>
      </w:r>
    </w:p>
    <w:p w:rsidR="00683051" w:rsidRDefault="00683051" w:rsidP="00AE39C5">
      <w:pPr>
        <w:ind w:left="1416" w:firstLine="708"/>
      </w:pPr>
      <w:r>
        <w:t>začátek 1</w:t>
      </w:r>
      <w:r w:rsidR="001C201E">
        <w:t>2:00</w:t>
      </w:r>
      <w:r>
        <w:t xml:space="preserve"> hod</w:t>
      </w:r>
      <w:r w:rsidR="001C201E">
        <w:t>in – dorostenci</w:t>
      </w:r>
      <w:r w:rsidR="004F3BB9">
        <w:t xml:space="preserve"> </w:t>
      </w:r>
    </w:p>
    <w:p w:rsidR="004F3BB9" w:rsidRPr="00971D06" w:rsidRDefault="001C201E" w:rsidP="00AE39C5">
      <w:pPr>
        <w:ind w:left="1416" w:firstLine="708"/>
      </w:pPr>
      <w:r>
        <w:t xml:space="preserve">             14:15</w:t>
      </w:r>
      <w:r w:rsidR="004F3BB9">
        <w:t xml:space="preserve"> hod</w:t>
      </w:r>
      <w:r>
        <w:t xml:space="preserve">in – mladší a straší žáci </w:t>
      </w:r>
    </w:p>
    <w:p w:rsidR="00AE39C5" w:rsidRDefault="00AE39C5" w:rsidP="00AE39C5"/>
    <w:p w:rsidR="00AE39C5" w:rsidRPr="00D91E94" w:rsidRDefault="00AE39C5" w:rsidP="00AE39C5">
      <w:pPr>
        <w:rPr>
          <w:bCs/>
          <w:sz w:val="32"/>
          <w:szCs w:val="32"/>
        </w:rPr>
      </w:pPr>
      <w:r w:rsidRPr="003960F9">
        <w:rPr>
          <w:b/>
          <w:bCs/>
          <w:i/>
          <w:color w:val="0000FF"/>
          <w:sz w:val="32"/>
          <w:szCs w:val="32"/>
        </w:rPr>
        <w:t>Pořadatel:</w:t>
      </w:r>
      <w:r w:rsidRPr="003960F9">
        <w:rPr>
          <w:b/>
          <w:bCs/>
          <w:color w:val="0000FF"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91E94">
        <w:rPr>
          <w:bCs/>
          <w:sz w:val="28"/>
          <w:szCs w:val="28"/>
        </w:rPr>
        <w:t>SDH</w:t>
      </w:r>
      <w:r w:rsidRPr="00D91E94">
        <w:rPr>
          <w:bCs/>
          <w:color w:val="33CC66"/>
          <w:sz w:val="28"/>
          <w:szCs w:val="28"/>
        </w:rPr>
        <w:t xml:space="preserve"> </w:t>
      </w:r>
      <w:r w:rsidRPr="00D91E94">
        <w:rPr>
          <w:bCs/>
          <w:sz w:val="28"/>
          <w:szCs w:val="28"/>
        </w:rPr>
        <w:t>Šebetov</w:t>
      </w:r>
    </w:p>
    <w:p w:rsidR="005C56A4" w:rsidRDefault="00AE39C5" w:rsidP="005C56A4">
      <w:pPr>
        <w:rPr>
          <w:bCs/>
          <w:sz w:val="28"/>
          <w:szCs w:val="28"/>
        </w:rPr>
      </w:pPr>
      <w:r w:rsidRPr="003960F9">
        <w:rPr>
          <w:b/>
          <w:bCs/>
          <w:i/>
          <w:color w:val="0000FF"/>
          <w:sz w:val="32"/>
          <w:szCs w:val="32"/>
        </w:rPr>
        <w:t>Hlavní rozhodčí:</w:t>
      </w:r>
      <w:r>
        <w:rPr>
          <w:b/>
          <w:bCs/>
          <w:sz w:val="32"/>
          <w:szCs w:val="32"/>
        </w:rPr>
        <w:tab/>
      </w:r>
      <w:r w:rsidR="005C56A4">
        <w:rPr>
          <w:bCs/>
          <w:sz w:val="28"/>
          <w:szCs w:val="28"/>
        </w:rPr>
        <w:t>Jiří H</w:t>
      </w:r>
      <w:r w:rsidRPr="006B6C10">
        <w:rPr>
          <w:bCs/>
          <w:sz w:val="28"/>
          <w:szCs w:val="28"/>
        </w:rPr>
        <w:t>abala</w:t>
      </w:r>
      <w:r w:rsidR="005A7632">
        <w:rPr>
          <w:bCs/>
          <w:sz w:val="28"/>
          <w:szCs w:val="28"/>
        </w:rPr>
        <w:t xml:space="preserve"> (SDH Šebetov) </w:t>
      </w:r>
    </w:p>
    <w:p w:rsidR="009D5E26" w:rsidRDefault="009D5E26" w:rsidP="005C56A4">
      <w:pPr>
        <w:rPr>
          <w:bCs/>
          <w:sz w:val="28"/>
          <w:szCs w:val="28"/>
        </w:rPr>
      </w:pPr>
      <w:r w:rsidRPr="00E03DB3">
        <w:rPr>
          <w:b/>
          <w:bCs/>
          <w:i/>
          <w:color w:val="0000FF"/>
          <w:sz w:val="30"/>
          <w:szCs w:val="30"/>
        </w:rPr>
        <w:t>Rozhod</w:t>
      </w:r>
      <w:r w:rsidRPr="00E03DB3">
        <w:rPr>
          <w:rFonts w:ascii="TimesNewRoman,Bold" w:hAnsi="TimesNewRoman,Bold" w:cs="TimesNewRoman,Bold"/>
          <w:b/>
          <w:bCs/>
          <w:i/>
          <w:color w:val="0000FF"/>
          <w:sz w:val="30"/>
          <w:szCs w:val="30"/>
        </w:rPr>
        <w:t>č</w:t>
      </w:r>
      <w:r w:rsidRPr="00E03DB3">
        <w:rPr>
          <w:b/>
          <w:bCs/>
          <w:i/>
          <w:color w:val="0000FF"/>
          <w:sz w:val="30"/>
          <w:szCs w:val="30"/>
        </w:rPr>
        <w:t>í disciplín: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Pr="000A3BE5">
        <w:rPr>
          <w:bCs/>
          <w:sz w:val="28"/>
          <w:szCs w:val="28"/>
        </w:rPr>
        <w:t xml:space="preserve">PÚ – </w:t>
      </w:r>
      <w:r w:rsidR="00D02FF3">
        <w:rPr>
          <w:bCs/>
          <w:sz w:val="28"/>
          <w:szCs w:val="28"/>
        </w:rPr>
        <w:t xml:space="preserve">Martin Janíček (SDH </w:t>
      </w:r>
      <w:proofErr w:type="spellStart"/>
      <w:r w:rsidR="00D02FF3">
        <w:rPr>
          <w:bCs/>
          <w:sz w:val="28"/>
          <w:szCs w:val="28"/>
        </w:rPr>
        <w:t>Bořitov</w:t>
      </w:r>
      <w:proofErr w:type="spellEnd"/>
      <w:r w:rsidR="00D02FF3">
        <w:rPr>
          <w:bCs/>
          <w:sz w:val="28"/>
          <w:szCs w:val="28"/>
        </w:rPr>
        <w:t>)</w:t>
      </w:r>
    </w:p>
    <w:p w:rsidR="005A7632" w:rsidRDefault="00FB1301" w:rsidP="009D5E26">
      <w:pPr>
        <w:autoSpaceDE w:val="0"/>
        <w:autoSpaceDN w:val="0"/>
        <w:adjustRightInd w:val="0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Dvojboj – </w:t>
      </w:r>
      <w:r w:rsidR="00E860E3">
        <w:rPr>
          <w:bCs/>
          <w:sz w:val="28"/>
          <w:szCs w:val="28"/>
        </w:rPr>
        <w:t>Martin Janíček</w:t>
      </w:r>
      <w:r w:rsidR="005A7632">
        <w:rPr>
          <w:bCs/>
          <w:sz w:val="28"/>
          <w:szCs w:val="28"/>
        </w:rPr>
        <w:t xml:space="preserve"> (SDH </w:t>
      </w:r>
      <w:proofErr w:type="spellStart"/>
      <w:r w:rsidR="00E860E3">
        <w:rPr>
          <w:bCs/>
          <w:sz w:val="28"/>
          <w:szCs w:val="28"/>
        </w:rPr>
        <w:t>Bořitov</w:t>
      </w:r>
      <w:proofErr w:type="spellEnd"/>
      <w:r w:rsidR="005A7632">
        <w:rPr>
          <w:bCs/>
          <w:sz w:val="28"/>
          <w:szCs w:val="28"/>
        </w:rPr>
        <w:t>)</w:t>
      </w:r>
    </w:p>
    <w:p w:rsidR="009D5E26" w:rsidRDefault="009D5E26" w:rsidP="009D5E26">
      <w:pPr>
        <w:tabs>
          <w:tab w:val="left" w:pos="3060"/>
        </w:tabs>
        <w:rPr>
          <w:b/>
          <w:i/>
        </w:rPr>
      </w:pPr>
    </w:p>
    <w:p w:rsidR="003D7E9E" w:rsidRPr="00E03DB3" w:rsidRDefault="003D7E9E" w:rsidP="003D7E9E">
      <w:pPr>
        <w:autoSpaceDE w:val="0"/>
        <w:autoSpaceDN w:val="0"/>
        <w:adjustRightInd w:val="0"/>
        <w:rPr>
          <w:b/>
          <w:bCs/>
          <w:i/>
          <w:color w:val="0000FF"/>
          <w:sz w:val="30"/>
          <w:szCs w:val="30"/>
        </w:rPr>
      </w:pPr>
      <w:r w:rsidRPr="00E03DB3">
        <w:rPr>
          <w:b/>
          <w:bCs/>
          <w:i/>
          <w:color w:val="0000FF"/>
          <w:sz w:val="30"/>
          <w:szCs w:val="30"/>
        </w:rPr>
        <w:t>D</w:t>
      </w:r>
      <w:r w:rsidR="00011A1D">
        <w:rPr>
          <w:b/>
          <w:bCs/>
          <w:i/>
          <w:color w:val="0000FF"/>
          <w:sz w:val="30"/>
          <w:szCs w:val="30"/>
        </w:rPr>
        <w:t>isciplíny</w:t>
      </w:r>
      <w:r w:rsidRPr="00E03DB3">
        <w:rPr>
          <w:b/>
          <w:bCs/>
          <w:i/>
          <w:color w:val="0000FF"/>
          <w:sz w:val="30"/>
          <w:szCs w:val="30"/>
        </w:rPr>
        <w:t>:</w:t>
      </w:r>
    </w:p>
    <w:p w:rsidR="003D7E9E" w:rsidRPr="000A3BE5" w:rsidRDefault="003D7E9E" w:rsidP="00E03DB3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0A3BE5">
        <w:rPr>
          <w:b/>
          <w:bCs/>
          <w:sz w:val="28"/>
          <w:szCs w:val="28"/>
        </w:rPr>
        <w:t>Požární útok</w:t>
      </w:r>
    </w:p>
    <w:p w:rsidR="003D7E9E" w:rsidRPr="00E03DB3" w:rsidRDefault="003D7E9E" w:rsidP="00E03DB3">
      <w:pPr>
        <w:autoSpaceDE w:val="0"/>
        <w:autoSpaceDN w:val="0"/>
        <w:adjustRightInd w:val="0"/>
        <w:ind w:left="1416"/>
      </w:pPr>
      <w:r w:rsidRPr="00E03DB3">
        <w:t>- dle platné směrnice hry PLAMEN</w:t>
      </w:r>
    </w:p>
    <w:p w:rsidR="003D7E9E" w:rsidRPr="00E03DB3" w:rsidRDefault="003D7E9E" w:rsidP="00E03DB3">
      <w:pPr>
        <w:autoSpaceDE w:val="0"/>
        <w:autoSpaceDN w:val="0"/>
        <w:adjustRightInd w:val="0"/>
        <w:ind w:left="708" w:firstLine="708"/>
      </w:pPr>
      <w:r w:rsidRPr="00E03DB3">
        <w:t>- elektronická časomíra</w:t>
      </w:r>
    </w:p>
    <w:p w:rsidR="00610FF5" w:rsidRDefault="003D7E9E" w:rsidP="00E03DB3">
      <w:pPr>
        <w:autoSpaceDE w:val="0"/>
        <w:autoSpaceDN w:val="0"/>
        <w:adjustRightInd w:val="0"/>
        <w:ind w:left="1608" w:hanging="192"/>
      </w:pPr>
      <w:r w:rsidRPr="00E03DB3">
        <w:t xml:space="preserve">- nářadí vlastní, včetně proudnic, </w:t>
      </w:r>
    </w:p>
    <w:p w:rsidR="00610FF5" w:rsidRDefault="00CD2B15" w:rsidP="00CD2B15">
      <w:pPr>
        <w:autoSpaceDE w:val="0"/>
        <w:autoSpaceDN w:val="0"/>
        <w:adjustRightInd w:val="0"/>
        <w:ind w:left="1608" w:hanging="192"/>
      </w:pPr>
      <w:r>
        <w:t xml:space="preserve">- </w:t>
      </w:r>
      <w:r w:rsidRPr="00E03DB3">
        <w:t>přenosn</w:t>
      </w:r>
      <w:r>
        <w:t>á</w:t>
      </w:r>
      <w:r w:rsidRPr="00E03DB3">
        <w:t xml:space="preserve"> motorov</w:t>
      </w:r>
      <w:r>
        <w:t>á stříkačka</w:t>
      </w:r>
      <w:r w:rsidRPr="00E03DB3">
        <w:t xml:space="preserve"> </w:t>
      </w:r>
      <w:r w:rsidRPr="00CD2B15">
        <w:rPr>
          <w:b/>
        </w:rPr>
        <w:t>vlastní</w:t>
      </w:r>
    </w:p>
    <w:p w:rsidR="00F12826" w:rsidRPr="00E03DB3" w:rsidRDefault="00F12826" w:rsidP="00897C40">
      <w:pPr>
        <w:autoSpaceDE w:val="0"/>
        <w:autoSpaceDN w:val="0"/>
        <w:adjustRightInd w:val="0"/>
        <w:ind w:left="1560" w:hanging="144"/>
      </w:pPr>
      <w:r>
        <w:t xml:space="preserve">- prostor kolem základny </w:t>
      </w:r>
      <w:r w:rsidR="00D02FF3">
        <w:t>koberec</w:t>
      </w:r>
      <w:r>
        <w:t>, dráha travnatá</w:t>
      </w:r>
      <w:r w:rsidR="00D00004">
        <w:t>, startovní čára cca 8</w:t>
      </w:r>
      <w:r w:rsidR="00897C40">
        <w:t>m od středu základny</w:t>
      </w:r>
    </w:p>
    <w:p w:rsidR="003D7E9E" w:rsidRPr="00E03DB3" w:rsidRDefault="003D7E9E" w:rsidP="00E03DB3">
      <w:pPr>
        <w:autoSpaceDE w:val="0"/>
        <w:autoSpaceDN w:val="0"/>
        <w:adjustRightInd w:val="0"/>
        <w:ind w:left="708" w:firstLine="708"/>
      </w:pPr>
      <w:r w:rsidRPr="00E03DB3">
        <w:t>- každé družstvo má pouze jeden pokus</w:t>
      </w:r>
    </w:p>
    <w:p w:rsidR="00F12826" w:rsidRDefault="00F12826" w:rsidP="00E03DB3">
      <w:pPr>
        <w:autoSpaceDE w:val="0"/>
        <w:autoSpaceDN w:val="0"/>
        <w:adjustRightInd w:val="0"/>
        <w:ind w:left="708" w:firstLine="708"/>
      </w:pPr>
    </w:p>
    <w:p w:rsidR="003D06CD" w:rsidRDefault="003D06CD" w:rsidP="003D06CD">
      <w:pPr>
        <w:ind w:firstLine="708"/>
        <w:rPr>
          <w:b/>
          <w:sz w:val="28"/>
          <w:szCs w:val="28"/>
        </w:rPr>
      </w:pPr>
      <w:r w:rsidRPr="003D06C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vojboj</w:t>
      </w:r>
    </w:p>
    <w:p w:rsidR="003D06CD" w:rsidRPr="003D06CD" w:rsidRDefault="003D06CD" w:rsidP="003D06CD">
      <w:pPr>
        <w:ind w:left="708" w:firstLine="708"/>
        <w:rPr>
          <w:b/>
          <w:sz w:val="28"/>
          <w:szCs w:val="28"/>
        </w:rPr>
      </w:pPr>
      <w:r>
        <w:t xml:space="preserve">- </w:t>
      </w:r>
      <w:r w:rsidRPr="003D06CD">
        <w:t>dle platné směrnice pro celoroční činnost dorostu</w:t>
      </w:r>
    </w:p>
    <w:p w:rsidR="003D06CD" w:rsidRDefault="003D06CD" w:rsidP="003D06CD">
      <w:pPr>
        <w:ind w:left="708" w:firstLine="708"/>
      </w:pPr>
      <w:r>
        <w:t xml:space="preserve">- </w:t>
      </w:r>
      <w:r w:rsidRPr="000A3BE5">
        <w:t>elektronická časomíra</w:t>
      </w:r>
      <w:r w:rsidRPr="003D06CD">
        <w:t xml:space="preserve"> </w:t>
      </w:r>
    </w:p>
    <w:p w:rsidR="003116D0" w:rsidRDefault="003D06CD" w:rsidP="003116D0">
      <w:pPr>
        <w:ind w:left="708" w:firstLine="708"/>
      </w:pPr>
      <w:r w:rsidRPr="003D06CD">
        <w:t>-</w:t>
      </w:r>
      <w:r w:rsidR="003116D0">
        <w:t xml:space="preserve"> </w:t>
      </w:r>
      <w:r w:rsidR="00DB717A">
        <w:t xml:space="preserve">běží se </w:t>
      </w:r>
      <w:r w:rsidR="00D02FF3">
        <w:t>ve dvou drahách</w:t>
      </w:r>
      <w:r w:rsidRPr="003D06CD">
        <w:t>, dráh</w:t>
      </w:r>
      <w:r w:rsidR="003116D0">
        <w:t xml:space="preserve">a </w:t>
      </w:r>
      <w:r w:rsidR="00D02FF3">
        <w:t>travnatá</w:t>
      </w:r>
    </w:p>
    <w:p w:rsidR="003D06CD" w:rsidRPr="0042294F" w:rsidRDefault="003D06CD" w:rsidP="003116D0">
      <w:pPr>
        <w:ind w:left="1560" w:hanging="144"/>
        <w:rPr>
          <w:u w:val="single"/>
        </w:rPr>
      </w:pPr>
      <w:r w:rsidRPr="003D06CD">
        <w:t>-</w:t>
      </w:r>
      <w:r w:rsidR="003116D0">
        <w:t xml:space="preserve"> </w:t>
      </w:r>
      <w:r w:rsidRPr="003D06CD">
        <w:t>pořadí startu jednotlivých závodníků určuje pořadatel</w:t>
      </w:r>
    </w:p>
    <w:p w:rsidR="00DB717A" w:rsidRDefault="003116D0" w:rsidP="00DB717A">
      <w:pPr>
        <w:ind w:left="1560" w:hanging="144"/>
      </w:pPr>
      <w:r>
        <w:t>- při prezenci nutno předložit členský průkaz</w:t>
      </w:r>
    </w:p>
    <w:p w:rsidR="00DB717A" w:rsidRPr="00DB717A" w:rsidRDefault="00DB717A" w:rsidP="00DB717A">
      <w:pPr>
        <w:ind w:left="1560" w:hanging="144"/>
      </w:pPr>
      <w:r w:rsidRPr="00DB717A">
        <w:t>- překážky</w:t>
      </w:r>
      <w:r w:rsidR="00EE4B5D">
        <w:t>,</w:t>
      </w:r>
      <w:r>
        <w:t xml:space="preserve"> podložky</w:t>
      </w:r>
      <w:r w:rsidRPr="00DB717A">
        <w:t xml:space="preserve"> a PHP dodá pořadate</w:t>
      </w:r>
      <w:r>
        <w:t>l</w:t>
      </w:r>
    </w:p>
    <w:p w:rsidR="00DB717A" w:rsidRPr="00DB717A" w:rsidRDefault="00DB717A" w:rsidP="00DB717A"/>
    <w:p w:rsidR="00DB717A" w:rsidRPr="00DB717A" w:rsidRDefault="00DB717A" w:rsidP="00DB717A"/>
    <w:p w:rsidR="003D06CD" w:rsidRPr="000A3BE5" w:rsidRDefault="003D06CD" w:rsidP="00E03DB3">
      <w:pPr>
        <w:autoSpaceDE w:val="0"/>
        <w:autoSpaceDN w:val="0"/>
        <w:adjustRightInd w:val="0"/>
        <w:ind w:left="708" w:firstLine="708"/>
      </w:pPr>
    </w:p>
    <w:p w:rsidR="00011A1D" w:rsidRPr="00011A1D" w:rsidRDefault="00011A1D" w:rsidP="00011A1D">
      <w:pPr>
        <w:autoSpaceDE w:val="0"/>
        <w:autoSpaceDN w:val="0"/>
        <w:adjustRightInd w:val="0"/>
        <w:rPr>
          <w:b/>
          <w:bCs/>
          <w:i/>
          <w:color w:val="0000FF"/>
          <w:sz w:val="30"/>
          <w:szCs w:val="30"/>
        </w:rPr>
      </w:pPr>
      <w:r w:rsidRPr="00011A1D">
        <w:rPr>
          <w:b/>
          <w:bCs/>
          <w:i/>
          <w:color w:val="0000FF"/>
          <w:sz w:val="30"/>
          <w:szCs w:val="30"/>
        </w:rPr>
        <w:t>H</w:t>
      </w:r>
      <w:r>
        <w:rPr>
          <w:b/>
          <w:bCs/>
          <w:i/>
          <w:color w:val="0000FF"/>
          <w:sz w:val="30"/>
          <w:szCs w:val="30"/>
        </w:rPr>
        <w:t>odnocení disciplín</w:t>
      </w:r>
      <w:r w:rsidRPr="00011A1D">
        <w:rPr>
          <w:b/>
          <w:bCs/>
          <w:i/>
          <w:color w:val="0000FF"/>
          <w:sz w:val="30"/>
          <w:szCs w:val="30"/>
        </w:rPr>
        <w:t>:</w:t>
      </w:r>
    </w:p>
    <w:p w:rsidR="003116D0" w:rsidRDefault="003116D0" w:rsidP="005A7632">
      <w:pPr>
        <w:ind w:firstLine="708"/>
      </w:pPr>
      <w:r w:rsidRPr="003116D0">
        <w:t>Celkové pořadí družstev se bude určovat dle směrnic hry Plamen a</w:t>
      </w:r>
      <w:r w:rsidR="005A7632">
        <w:t xml:space="preserve"> celkové pořadí dorostu dle</w:t>
      </w:r>
      <w:r w:rsidRPr="003116D0">
        <w:t xml:space="preserve"> směrnic pro dorost. </w:t>
      </w:r>
    </w:p>
    <w:p w:rsidR="00E860E3" w:rsidRDefault="003116D0" w:rsidP="00E860E3">
      <w:pPr>
        <w:ind w:firstLine="708"/>
      </w:pPr>
      <w:r w:rsidRPr="003116D0">
        <w:t>Ceny pro kategorie</w:t>
      </w:r>
      <w:r w:rsidR="00E860E3">
        <w:t xml:space="preserve"> MH</w:t>
      </w:r>
      <w:r w:rsidRPr="003116D0">
        <w:t>: 1.</w:t>
      </w:r>
      <w:r w:rsidR="00AB3E54">
        <w:t>, 2.</w:t>
      </w:r>
      <w:r w:rsidRPr="003116D0">
        <w:t xml:space="preserve"> a 3. </w:t>
      </w:r>
      <w:r w:rsidR="00AB3E54">
        <w:t>m</w:t>
      </w:r>
      <w:r w:rsidR="00E860E3">
        <w:t>ísto pohár, věcná cena,</w:t>
      </w:r>
      <w:r w:rsidR="00805842">
        <w:t xml:space="preserve"> diplom, </w:t>
      </w:r>
      <w:r w:rsidR="00E860E3">
        <w:t xml:space="preserve"> </w:t>
      </w:r>
    </w:p>
    <w:p w:rsidR="00E860E3" w:rsidRPr="003116D0" w:rsidRDefault="00E860E3" w:rsidP="00E860E3">
      <w:pPr>
        <w:ind w:firstLine="708"/>
      </w:pPr>
      <w:r>
        <w:t xml:space="preserve"> dorost </w:t>
      </w:r>
      <w:r w:rsidRPr="003116D0">
        <w:t>všechny kategorie: 1.</w:t>
      </w:r>
      <w:r>
        <w:t>, 2.</w:t>
      </w:r>
      <w:r w:rsidRPr="003116D0">
        <w:t xml:space="preserve"> a 3. </w:t>
      </w:r>
      <w:r>
        <w:t>m</w:t>
      </w:r>
      <w:r w:rsidRPr="003116D0">
        <w:t xml:space="preserve">ísto </w:t>
      </w:r>
      <w:r>
        <w:t>medaile, věcná cena a diplom.</w:t>
      </w:r>
    </w:p>
    <w:p w:rsidR="003116D0" w:rsidRPr="003116D0" w:rsidRDefault="003116D0" w:rsidP="005A7632">
      <w:pPr>
        <w:ind w:firstLine="708"/>
      </w:pPr>
    </w:p>
    <w:p w:rsidR="00D1202C" w:rsidRPr="00F37238" w:rsidRDefault="00D1202C" w:rsidP="00016BB9">
      <w:pPr>
        <w:ind w:left="4320" w:hanging="1488"/>
      </w:pPr>
    </w:p>
    <w:p w:rsidR="003D06CD" w:rsidRDefault="00D1202C" w:rsidP="003D06CD">
      <w:r w:rsidRPr="003D06CD">
        <w:rPr>
          <w:b/>
          <w:i/>
          <w:color w:val="0000FF"/>
          <w:sz w:val="30"/>
          <w:szCs w:val="30"/>
        </w:rPr>
        <w:t>Výstroj družstva</w:t>
      </w:r>
      <w:r w:rsidR="003D06CD">
        <w:rPr>
          <w:b/>
          <w:i/>
          <w:color w:val="0000FF"/>
          <w:sz w:val="30"/>
          <w:szCs w:val="30"/>
        </w:rPr>
        <w:t xml:space="preserve"> a jednotlivců</w:t>
      </w:r>
      <w:r w:rsidRPr="003D06CD">
        <w:rPr>
          <w:b/>
          <w:i/>
          <w:color w:val="0000FF"/>
          <w:sz w:val="30"/>
          <w:szCs w:val="30"/>
        </w:rPr>
        <w:t>:</w:t>
      </w:r>
      <w:r w:rsidRPr="00F37238">
        <w:tab/>
      </w:r>
      <w:r w:rsidR="003D06CD">
        <w:t xml:space="preserve">   </w:t>
      </w:r>
    </w:p>
    <w:p w:rsidR="003D06CD" w:rsidRPr="003D06CD" w:rsidRDefault="003D06CD" w:rsidP="003D06CD">
      <w:pPr>
        <w:ind w:firstLine="708"/>
        <w:jc w:val="both"/>
      </w:pPr>
      <w:r>
        <w:t>S</w:t>
      </w:r>
      <w:r w:rsidR="00D1202C" w:rsidRPr="003D06CD">
        <w:t xml:space="preserve">tejnokroje </w:t>
      </w:r>
      <w:r w:rsidR="00981DF7" w:rsidRPr="003D06CD">
        <w:t>M</w:t>
      </w:r>
      <w:r w:rsidR="00D1202C" w:rsidRPr="003D06CD">
        <w:t>H nebo sportovní oblečení a obuv splňující podmínky pro soutěže hry PLAMEN</w:t>
      </w:r>
      <w:r w:rsidR="005C23CA" w:rsidRPr="003D06CD">
        <w:t>,</w:t>
      </w:r>
      <w:r w:rsidRPr="003D06CD">
        <w:t xml:space="preserve"> pro starší žáky a dorost povoleny tretry, při plnění všech disciplín nutné přilby schváleného typu</w:t>
      </w:r>
      <w:r w:rsidR="005A7632">
        <w:t>.</w:t>
      </w:r>
    </w:p>
    <w:p w:rsidR="003D06CD" w:rsidRPr="003D06CD" w:rsidRDefault="003D06CD" w:rsidP="00DB717A">
      <w:pPr>
        <w:ind w:firstLine="708"/>
      </w:pPr>
    </w:p>
    <w:p w:rsidR="00016BB9" w:rsidRPr="00F37238" w:rsidRDefault="00016BB9" w:rsidP="00D1202C">
      <w:pPr>
        <w:ind w:left="2880" w:hanging="2880"/>
        <w:rPr>
          <w:i/>
        </w:rPr>
      </w:pPr>
    </w:p>
    <w:p w:rsidR="00E445A9" w:rsidRPr="00F37238" w:rsidRDefault="00E445A9" w:rsidP="00FC54DC">
      <w:r w:rsidRPr="00A75A8F">
        <w:rPr>
          <w:b/>
          <w:i/>
          <w:color w:val="0000FF"/>
        </w:rPr>
        <w:t>Štáb soutěže:</w:t>
      </w:r>
      <w:r w:rsidRPr="00F37238">
        <w:tab/>
      </w:r>
      <w:r w:rsidRPr="00F37238">
        <w:tab/>
      </w:r>
      <w:r w:rsidRPr="00F37238">
        <w:tab/>
      </w:r>
      <w:r w:rsidR="00C536A3">
        <w:t>zd</w:t>
      </w:r>
      <w:r w:rsidRPr="00F37238">
        <w:t>ravotní zabezpečení – zajišťuje pořadatel</w:t>
      </w:r>
    </w:p>
    <w:p w:rsidR="000A3BE5" w:rsidRDefault="000A3BE5" w:rsidP="00FC54DC">
      <w:pPr>
        <w:rPr>
          <w:b/>
          <w:i/>
          <w:color w:val="0000FF"/>
        </w:rPr>
      </w:pPr>
    </w:p>
    <w:p w:rsidR="00FC54DC" w:rsidRDefault="00FC54DC" w:rsidP="00FC54DC">
      <w:r w:rsidRPr="00A75A8F">
        <w:rPr>
          <w:b/>
          <w:i/>
          <w:color w:val="0000FF"/>
        </w:rPr>
        <w:t>Startovné:</w:t>
      </w:r>
      <w:r w:rsidRPr="00F37238">
        <w:rPr>
          <w:b/>
          <w:i/>
        </w:rPr>
        <w:tab/>
      </w:r>
      <w:r w:rsidR="004D00AE">
        <w:rPr>
          <w:b/>
          <w:i/>
        </w:rPr>
        <w:tab/>
      </w:r>
      <w:r w:rsidR="004D00AE">
        <w:rPr>
          <w:b/>
          <w:i/>
        </w:rPr>
        <w:tab/>
      </w:r>
      <w:r w:rsidR="00D02FF3">
        <w:t>100</w:t>
      </w:r>
      <w:r w:rsidRPr="00F37238">
        <w:t>,-</w:t>
      </w:r>
      <w:r w:rsidR="00A75A8F">
        <w:t xml:space="preserve"> </w:t>
      </w:r>
      <w:r w:rsidRPr="00F37238">
        <w:t>Kč za jedno soutěžní družstvo</w:t>
      </w:r>
    </w:p>
    <w:p w:rsidR="00D2744B" w:rsidRDefault="00D2744B" w:rsidP="00FC54DC">
      <w:r>
        <w:tab/>
      </w:r>
      <w:r>
        <w:tab/>
      </w:r>
      <w:r>
        <w:tab/>
      </w:r>
      <w:r>
        <w:tab/>
      </w:r>
      <w:r w:rsidR="00D02FF3">
        <w:t xml:space="preserve">  </w:t>
      </w:r>
      <w:r>
        <w:t>20,- Kč za dorostenku / dorostence</w:t>
      </w:r>
    </w:p>
    <w:p w:rsidR="00A75A8F" w:rsidRPr="00F37238" w:rsidRDefault="00A75A8F" w:rsidP="00FC54DC"/>
    <w:p w:rsidR="00FC54DC" w:rsidRPr="005613DA" w:rsidRDefault="00FC54DC" w:rsidP="00FC54DC">
      <w:pPr>
        <w:rPr>
          <w:rStyle w:val="clatext"/>
          <w:sz w:val="22"/>
          <w:szCs w:val="22"/>
        </w:rPr>
      </w:pPr>
    </w:p>
    <w:p w:rsidR="00FC54DC" w:rsidRPr="00F37238" w:rsidRDefault="00FC54DC" w:rsidP="00A75A8F">
      <w:pPr>
        <w:jc w:val="center"/>
        <w:rPr>
          <w:rStyle w:val="clatext"/>
        </w:rPr>
      </w:pPr>
      <w:r w:rsidRPr="00F37238">
        <w:rPr>
          <w:rStyle w:val="clatext"/>
        </w:rPr>
        <w:t>Vedoucí jednotlivých družstev odpovídají za řádné pojištění soutěžících.</w:t>
      </w:r>
    </w:p>
    <w:p w:rsidR="009D34DD" w:rsidRPr="00F37238" w:rsidRDefault="009D34DD" w:rsidP="00A75A8F">
      <w:pPr>
        <w:jc w:val="center"/>
        <w:rPr>
          <w:rStyle w:val="clatext"/>
        </w:rPr>
      </w:pPr>
      <w:r w:rsidRPr="00F37238">
        <w:rPr>
          <w:rStyle w:val="clatext"/>
        </w:rPr>
        <w:t>Pořadatel neručí za škody způsobené na odložených věcech.</w:t>
      </w:r>
    </w:p>
    <w:p w:rsidR="004D00AE" w:rsidRPr="005613DA" w:rsidRDefault="004D00AE" w:rsidP="00FC54DC">
      <w:pPr>
        <w:ind w:left="708" w:firstLine="708"/>
        <w:rPr>
          <w:b/>
          <w:i/>
          <w:sz w:val="22"/>
          <w:szCs w:val="22"/>
        </w:rPr>
      </w:pPr>
    </w:p>
    <w:p w:rsidR="00FC54DC" w:rsidRDefault="00D02FF3" w:rsidP="00A75A8F">
      <w:pPr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t>O</w:t>
      </w:r>
      <w:r w:rsidR="004D00AE" w:rsidRPr="00A75A8F">
        <w:rPr>
          <w:b/>
          <w:i/>
          <w:color w:val="FF0000"/>
          <w:sz w:val="30"/>
          <w:szCs w:val="30"/>
        </w:rPr>
        <w:t>bčerstvení zajištěn</w:t>
      </w:r>
      <w:r w:rsidR="00A75A8F" w:rsidRPr="00A75A8F">
        <w:rPr>
          <w:b/>
          <w:i/>
          <w:color w:val="FF0000"/>
          <w:sz w:val="30"/>
          <w:szCs w:val="30"/>
        </w:rPr>
        <w:t>o.</w:t>
      </w:r>
    </w:p>
    <w:p w:rsidR="00A75A8F" w:rsidRPr="00A75A8F" w:rsidRDefault="0074106D" w:rsidP="00A75A8F">
      <w:pPr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noProof/>
          <w:color w:val="FF0000"/>
          <w:sz w:val="30"/>
          <w:szCs w:val="30"/>
        </w:rPr>
        <w:pict>
          <v:line id="_x0000_s1029" style="position:absolute;left:0;text-align:left;z-index:251657216;mso-position-horizontal:center" from="0,14.3pt" to="423.05pt,14.3pt"/>
        </w:pict>
      </w:r>
    </w:p>
    <w:p w:rsidR="004D00AE" w:rsidRPr="00F37238" w:rsidRDefault="004D00AE" w:rsidP="00FC54DC">
      <w:pPr>
        <w:ind w:left="708" w:firstLine="708"/>
        <w:rPr>
          <w:i/>
        </w:rPr>
      </w:pPr>
    </w:p>
    <w:p w:rsidR="00FC54DC" w:rsidRPr="00A75A8F" w:rsidRDefault="00FC54DC" w:rsidP="005C23CA">
      <w:pPr>
        <w:rPr>
          <w:b/>
          <w:i/>
          <w:color w:val="0000FF"/>
        </w:rPr>
      </w:pPr>
      <w:r w:rsidRPr="00A75A8F">
        <w:rPr>
          <w:b/>
          <w:i/>
          <w:color w:val="0000FF"/>
        </w:rPr>
        <w:t>Kontakt:</w:t>
      </w:r>
      <w:r w:rsidRPr="00A75A8F">
        <w:rPr>
          <w:b/>
          <w:i/>
          <w:color w:val="0000FF"/>
        </w:rPr>
        <w:tab/>
      </w:r>
      <w:r w:rsidRPr="00A75A8F">
        <w:rPr>
          <w:b/>
          <w:i/>
        </w:rPr>
        <w:t xml:space="preserve">Jiří </w:t>
      </w:r>
      <w:proofErr w:type="gramStart"/>
      <w:r w:rsidRPr="00A75A8F">
        <w:rPr>
          <w:b/>
          <w:i/>
        </w:rPr>
        <w:t xml:space="preserve">Habala  </w:t>
      </w:r>
      <w:r w:rsidRPr="00A75A8F">
        <w:rPr>
          <w:b/>
          <w:i/>
          <w:color w:val="0000FF"/>
        </w:rPr>
        <w:t>tel.</w:t>
      </w:r>
      <w:proofErr w:type="gramEnd"/>
      <w:r w:rsidRPr="00A75A8F">
        <w:rPr>
          <w:b/>
          <w:i/>
          <w:color w:val="0000FF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A75A8F">
          <w:rPr>
            <w:b/>
            <w:i/>
            <w:color w:val="0000FF"/>
          </w:rPr>
          <w:t>724 089</w:t>
        </w:r>
        <w:r w:rsidR="005C23CA" w:rsidRPr="00A75A8F">
          <w:rPr>
            <w:b/>
            <w:i/>
            <w:color w:val="0000FF"/>
          </w:rPr>
          <w:t> </w:t>
        </w:r>
        <w:r w:rsidRPr="00A75A8F">
          <w:rPr>
            <w:b/>
            <w:i/>
            <w:color w:val="0000FF"/>
          </w:rPr>
          <w:t>325</w:t>
        </w:r>
      </w:smartTag>
      <w:r w:rsidR="005C23CA" w:rsidRPr="00A75A8F">
        <w:rPr>
          <w:b/>
          <w:i/>
        </w:rPr>
        <w:t xml:space="preserve"> </w:t>
      </w:r>
      <w:r w:rsidRPr="00A75A8F">
        <w:rPr>
          <w:b/>
          <w:i/>
        </w:rPr>
        <w:t xml:space="preserve">nebo na </w:t>
      </w:r>
      <w:r w:rsidR="002F21BD" w:rsidRPr="00A75A8F">
        <w:rPr>
          <w:b/>
          <w:i/>
        </w:rPr>
        <w:t>e</w:t>
      </w:r>
      <w:r w:rsidR="00A75A8F" w:rsidRPr="00A75A8F">
        <w:rPr>
          <w:b/>
          <w:i/>
        </w:rPr>
        <w:t>mail:</w:t>
      </w:r>
      <w:r w:rsidR="00A75A8F">
        <w:rPr>
          <w:b/>
          <w:i/>
          <w:color w:val="0000FF"/>
        </w:rPr>
        <w:t xml:space="preserve"> </w:t>
      </w:r>
      <w:hyperlink r:id="rId10" w:history="1">
        <w:r w:rsidR="00A75A8F" w:rsidRPr="00F22D04">
          <w:rPr>
            <w:rStyle w:val="Hypertextovodkaz"/>
            <w:b/>
            <w:i/>
          </w:rPr>
          <w:t>sdh.sebetov@seznam.cz</w:t>
        </w:r>
      </w:hyperlink>
      <w:r w:rsidR="00A75A8F">
        <w:rPr>
          <w:b/>
          <w:i/>
          <w:color w:val="0000FF"/>
        </w:rPr>
        <w:t xml:space="preserve">  </w:t>
      </w:r>
    </w:p>
    <w:p w:rsidR="00FC54DC" w:rsidRDefault="00FC54DC" w:rsidP="004F3BB9">
      <w:pPr>
        <w:ind w:left="708" w:firstLine="708"/>
        <w:rPr>
          <w:b/>
          <w:i/>
        </w:rPr>
      </w:pPr>
      <w:r w:rsidRPr="00A75A8F">
        <w:rPr>
          <w:b/>
          <w:i/>
        </w:rPr>
        <w:t>Přihlášky v</w:t>
      </w:r>
      <w:r w:rsidR="004F3BB9">
        <w:rPr>
          <w:b/>
          <w:i/>
        </w:rPr>
        <w:t>ol</w:t>
      </w:r>
      <w:r w:rsidR="00D02FF3">
        <w:rPr>
          <w:b/>
          <w:i/>
        </w:rPr>
        <w:t>ejte nebo pište nejpozději do 1</w:t>
      </w:r>
      <w:r w:rsidRPr="00A75A8F">
        <w:rPr>
          <w:b/>
          <w:i/>
        </w:rPr>
        <w:t xml:space="preserve">. </w:t>
      </w:r>
      <w:r w:rsidR="00D02FF3">
        <w:rPr>
          <w:b/>
          <w:i/>
        </w:rPr>
        <w:t>června</w:t>
      </w:r>
      <w:r w:rsidR="005613DA" w:rsidRPr="00A75A8F">
        <w:rPr>
          <w:b/>
          <w:i/>
        </w:rPr>
        <w:t xml:space="preserve"> 20</w:t>
      </w:r>
      <w:r w:rsidR="00D02FF3">
        <w:rPr>
          <w:b/>
          <w:i/>
        </w:rPr>
        <w:t>22</w:t>
      </w:r>
      <w:r w:rsidR="00A75A8F">
        <w:rPr>
          <w:b/>
          <w:i/>
        </w:rPr>
        <w:t>.</w:t>
      </w:r>
    </w:p>
    <w:p w:rsidR="006C6A50" w:rsidRPr="005C3C0E" w:rsidRDefault="006C6A50" w:rsidP="005C3C0E">
      <w:pPr>
        <w:ind w:left="1418" w:hanging="2"/>
        <w:rPr>
          <w:b/>
          <w:i/>
        </w:rPr>
      </w:pPr>
      <w:r w:rsidRPr="005C3C0E">
        <w:rPr>
          <w:b/>
          <w:i/>
        </w:rPr>
        <w:t>U dorostenek/dorostenců prosíme, uvádějte: jméno, příjmení a kategorii ve které bude závodit</w:t>
      </w:r>
    </w:p>
    <w:p w:rsidR="009D5E26" w:rsidRDefault="009D5E26" w:rsidP="005613DA">
      <w:pPr>
        <w:ind w:left="708" w:firstLine="708"/>
        <w:rPr>
          <w:b/>
          <w:i/>
        </w:rPr>
      </w:pPr>
    </w:p>
    <w:p w:rsidR="000C3D3F" w:rsidRDefault="000C3D3F" w:rsidP="005C3C0E">
      <w:r w:rsidRPr="000C3D3F">
        <w:t xml:space="preserve">OZ vyplnil a za správnost údajů zodpovídá: Jiří Habala, 724 089 325, </w:t>
      </w:r>
      <w:hyperlink r:id="rId11" w:history="1">
        <w:r w:rsidR="0013423F" w:rsidRPr="00AD1386">
          <w:rPr>
            <w:rStyle w:val="Hypertextovodkaz"/>
          </w:rPr>
          <w:t>jiri.habala@seznam.cz</w:t>
        </w:r>
      </w:hyperlink>
    </w:p>
    <w:p w:rsidR="0013423F" w:rsidRDefault="0013423F" w:rsidP="005C3C0E"/>
    <w:p w:rsidR="0013423F" w:rsidRDefault="0013423F" w:rsidP="005C3C0E">
      <w:r>
        <w:t xml:space="preserve">Příjezd na dráhu u transformátoru od Boskovic hned za cedulí Šebetov vpravo </w:t>
      </w:r>
      <w:proofErr w:type="gramStart"/>
      <w:r>
        <w:t>viz. šipka</w:t>
      </w:r>
      <w:proofErr w:type="gramEnd"/>
      <w:r>
        <w:t xml:space="preserve"> </w:t>
      </w:r>
    </w:p>
    <w:p w:rsidR="0013423F" w:rsidRDefault="0013423F" w:rsidP="005C3C0E"/>
    <w:p w:rsidR="0013423F" w:rsidRDefault="0013423F" w:rsidP="005C3C0E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905375" cy="2486025"/>
            <wp:effectExtent l="19050" t="0" r="9525" b="0"/>
            <wp:docPr id="1" name="Obrázek 0" descr="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233" cy="248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23F" w:rsidSect="00DA0149">
      <w:headerReference w:type="default" r:id="rId13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0D" w:rsidRDefault="00B9410D" w:rsidP="000C3D3F">
      <w:r>
        <w:separator/>
      </w:r>
    </w:p>
  </w:endnote>
  <w:endnote w:type="continuationSeparator" w:id="0">
    <w:p w:rsidR="00B9410D" w:rsidRDefault="00B9410D" w:rsidP="000C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0D" w:rsidRDefault="00B9410D" w:rsidP="000C3D3F">
      <w:r>
        <w:separator/>
      </w:r>
    </w:p>
  </w:footnote>
  <w:footnote w:type="continuationSeparator" w:id="0">
    <w:p w:rsidR="00B9410D" w:rsidRDefault="00B9410D" w:rsidP="000C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49" w:rsidRDefault="00DA0149" w:rsidP="00DA014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304"/>
    <w:multiLevelType w:val="hybridMultilevel"/>
    <w:tmpl w:val="3FA658F6"/>
    <w:lvl w:ilvl="0" w:tplc="87C4D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DC"/>
    <w:rsid w:val="00000FAB"/>
    <w:rsid w:val="00011A1D"/>
    <w:rsid w:val="00016BB9"/>
    <w:rsid w:val="00056CB3"/>
    <w:rsid w:val="00077C52"/>
    <w:rsid w:val="000A1B2D"/>
    <w:rsid w:val="000A3BE5"/>
    <w:rsid w:val="000B4318"/>
    <w:rsid w:val="000C3D3F"/>
    <w:rsid w:val="000C580D"/>
    <w:rsid w:val="000E11AF"/>
    <w:rsid w:val="000E61A7"/>
    <w:rsid w:val="00103032"/>
    <w:rsid w:val="0013423F"/>
    <w:rsid w:val="001740E4"/>
    <w:rsid w:val="0018169B"/>
    <w:rsid w:val="0019712C"/>
    <w:rsid w:val="001C201E"/>
    <w:rsid w:val="001D09FB"/>
    <w:rsid w:val="00206F61"/>
    <w:rsid w:val="0021383F"/>
    <w:rsid w:val="002505EF"/>
    <w:rsid w:val="002837BD"/>
    <w:rsid w:val="002B4F2A"/>
    <w:rsid w:val="002B7FB8"/>
    <w:rsid w:val="002E2592"/>
    <w:rsid w:val="002F21BD"/>
    <w:rsid w:val="003116D0"/>
    <w:rsid w:val="003960F9"/>
    <w:rsid w:val="003B47F1"/>
    <w:rsid w:val="003D06CD"/>
    <w:rsid w:val="003D535C"/>
    <w:rsid w:val="003D7E9E"/>
    <w:rsid w:val="0040468E"/>
    <w:rsid w:val="0042294F"/>
    <w:rsid w:val="004C29B5"/>
    <w:rsid w:val="004C5722"/>
    <w:rsid w:val="004D00AE"/>
    <w:rsid w:val="004E0E3F"/>
    <w:rsid w:val="004F3425"/>
    <w:rsid w:val="004F3BB9"/>
    <w:rsid w:val="005539C3"/>
    <w:rsid w:val="005613DA"/>
    <w:rsid w:val="00572AEA"/>
    <w:rsid w:val="005753A6"/>
    <w:rsid w:val="005771DC"/>
    <w:rsid w:val="00593145"/>
    <w:rsid w:val="005A7632"/>
    <w:rsid w:val="005C043C"/>
    <w:rsid w:val="005C23CA"/>
    <w:rsid w:val="005C3C0E"/>
    <w:rsid w:val="005C56A4"/>
    <w:rsid w:val="00610FF5"/>
    <w:rsid w:val="00643E67"/>
    <w:rsid w:val="00670362"/>
    <w:rsid w:val="00683051"/>
    <w:rsid w:val="00684B02"/>
    <w:rsid w:val="006C6A50"/>
    <w:rsid w:val="006D7FEC"/>
    <w:rsid w:val="007045A4"/>
    <w:rsid w:val="00733FAB"/>
    <w:rsid w:val="0074106D"/>
    <w:rsid w:val="00743900"/>
    <w:rsid w:val="0076505B"/>
    <w:rsid w:val="00767CE9"/>
    <w:rsid w:val="007B2E7F"/>
    <w:rsid w:val="00805842"/>
    <w:rsid w:val="008172FC"/>
    <w:rsid w:val="00837AA4"/>
    <w:rsid w:val="00844139"/>
    <w:rsid w:val="00881E37"/>
    <w:rsid w:val="00897C40"/>
    <w:rsid w:val="008A0E66"/>
    <w:rsid w:val="008C7A58"/>
    <w:rsid w:val="008F3489"/>
    <w:rsid w:val="009237A6"/>
    <w:rsid w:val="009366A5"/>
    <w:rsid w:val="00966E5F"/>
    <w:rsid w:val="00981DF7"/>
    <w:rsid w:val="009D34DD"/>
    <w:rsid w:val="009D5E26"/>
    <w:rsid w:val="00A03DEC"/>
    <w:rsid w:val="00A05C86"/>
    <w:rsid w:val="00A14EC1"/>
    <w:rsid w:val="00A75A8F"/>
    <w:rsid w:val="00A7698D"/>
    <w:rsid w:val="00A86F87"/>
    <w:rsid w:val="00AB3E54"/>
    <w:rsid w:val="00AD08C6"/>
    <w:rsid w:val="00AD4826"/>
    <w:rsid w:val="00AE39C5"/>
    <w:rsid w:val="00B664D8"/>
    <w:rsid w:val="00B9410D"/>
    <w:rsid w:val="00BB1116"/>
    <w:rsid w:val="00BD549A"/>
    <w:rsid w:val="00C15A02"/>
    <w:rsid w:val="00C2733A"/>
    <w:rsid w:val="00C47389"/>
    <w:rsid w:val="00C536A3"/>
    <w:rsid w:val="00CD2B15"/>
    <w:rsid w:val="00D00004"/>
    <w:rsid w:val="00D00FBD"/>
    <w:rsid w:val="00D02FF3"/>
    <w:rsid w:val="00D1202C"/>
    <w:rsid w:val="00D16173"/>
    <w:rsid w:val="00D2744B"/>
    <w:rsid w:val="00D6126C"/>
    <w:rsid w:val="00D77176"/>
    <w:rsid w:val="00D93614"/>
    <w:rsid w:val="00DA0149"/>
    <w:rsid w:val="00DB3C56"/>
    <w:rsid w:val="00DB717A"/>
    <w:rsid w:val="00DC1F93"/>
    <w:rsid w:val="00DF4080"/>
    <w:rsid w:val="00E03DB3"/>
    <w:rsid w:val="00E0636D"/>
    <w:rsid w:val="00E445A9"/>
    <w:rsid w:val="00E860E3"/>
    <w:rsid w:val="00EE02C9"/>
    <w:rsid w:val="00EE4B5D"/>
    <w:rsid w:val="00EF01EE"/>
    <w:rsid w:val="00F0554A"/>
    <w:rsid w:val="00F12826"/>
    <w:rsid w:val="00F3672F"/>
    <w:rsid w:val="00F37238"/>
    <w:rsid w:val="00FA636A"/>
    <w:rsid w:val="00FB1301"/>
    <w:rsid w:val="00FC54DC"/>
    <w:rsid w:val="00F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4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atext">
    <w:name w:val="clatext"/>
    <w:basedOn w:val="Standardnpsmoodstavce"/>
    <w:rsid w:val="00FC54DC"/>
  </w:style>
  <w:style w:type="character" w:styleId="Hypertextovodkaz">
    <w:name w:val="Hyperlink"/>
    <w:basedOn w:val="Standardnpsmoodstavce"/>
    <w:rsid w:val="00A75A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C3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3D3F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C3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3D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habal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h.sebet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3BDA-E3AE-453D-9946-D54CB1A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v Šebetově</vt:lpstr>
    </vt:vector>
  </TitlesOfParts>
  <Company/>
  <LinksUpToDate>false</LinksUpToDate>
  <CharactersWithSpaces>2914</CharactersWithSpaces>
  <SharedDoc>false</SharedDoc>
  <HLinks>
    <vt:vector size="12" baseType="variant">
      <vt:variant>
        <vt:i4>5636138</vt:i4>
      </vt:variant>
      <vt:variant>
        <vt:i4>3</vt:i4>
      </vt:variant>
      <vt:variant>
        <vt:i4>0</vt:i4>
      </vt:variant>
      <vt:variant>
        <vt:i4>5</vt:i4>
      </vt:variant>
      <vt:variant>
        <vt:lpwstr>mailto:sdh.sebetov@seznam.cz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http://www.dh.cz/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v Šebetově</dc:title>
  <dc:creator>Jiří Habala</dc:creator>
  <cp:lastModifiedBy>HP250</cp:lastModifiedBy>
  <cp:revision>5</cp:revision>
  <cp:lastPrinted>2022-05-13T21:24:00Z</cp:lastPrinted>
  <dcterms:created xsi:type="dcterms:W3CDTF">2022-05-13T19:27:00Z</dcterms:created>
  <dcterms:modified xsi:type="dcterms:W3CDTF">2022-05-13T21:25:00Z</dcterms:modified>
</cp:coreProperties>
</file>